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9AA" w:rsidRDefault="003229AA" w:rsidP="003229AA">
      <w:pPr>
        <w:spacing w:line="285" w:lineRule="atLeast"/>
        <w:jc w:val="center"/>
        <w:rPr>
          <w:rFonts w:ascii="Arial" w:eastAsia="Times New Roman" w:hAnsi="Arial" w:cs="Times New Roman"/>
          <w:b/>
          <w:color w:val="333333"/>
          <w:sz w:val="28"/>
          <w:szCs w:val="28"/>
        </w:rPr>
      </w:pPr>
      <w:r w:rsidRPr="003229AA">
        <w:rPr>
          <w:rFonts w:ascii="Arial" w:eastAsia="Times New Roman" w:hAnsi="Arial" w:cs="Times New Roman"/>
          <w:b/>
          <w:color w:val="333333"/>
          <w:sz w:val="28"/>
          <w:szCs w:val="28"/>
        </w:rPr>
        <w:t>Basic Law: Israel - The Nation State of the Jewish</w:t>
      </w:r>
    </w:p>
    <w:p w:rsidR="003229AA" w:rsidRPr="003229AA" w:rsidRDefault="003229AA" w:rsidP="003229AA">
      <w:pPr>
        <w:spacing w:line="285" w:lineRule="atLeast"/>
        <w:jc w:val="center"/>
        <w:rPr>
          <w:rFonts w:ascii="Arial" w:eastAsia="Times New Roman" w:hAnsi="Arial" w:cs="Times New Roman"/>
          <w:b/>
          <w:color w:val="333333"/>
          <w:sz w:val="28"/>
          <w:szCs w:val="28"/>
        </w:rPr>
      </w:pPr>
      <w:r>
        <w:rPr>
          <w:rFonts w:ascii="Arial" w:eastAsia="Times New Roman" w:hAnsi="Arial" w:cs="Times New Roman"/>
          <w:b/>
          <w:color w:val="333333"/>
          <w:sz w:val="28"/>
          <w:szCs w:val="28"/>
        </w:rPr>
        <w:t>P</w:t>
      </w:r>
      <w:r w:rsidRPr="003229AA">
        <w:rPr>
          <w:rFonts w:ascii="Arial" w:eastAsia="Times New Roman" w:hAnsi="Arial" w:cs="Times New Roman"/>
          <w:b/>
          <w:color w:val="333333"/>
          <w:sz w:val="28"/>
          <w:szCs w:val="28"/>
        </w:rPr>
        <w:t>eople</w:t>
      </w:r>
    </w:p>
    <w:p w:rsidR="003229AA" w:rsidRPr="003229AA" w:rsidRDefault="003229AA" w:rsidP="003229AA">
      <w:pPr>
        <w:spacing w:line="285" w:lineRule="atLeast"/>
        <w:rPr>
          <w:rFonts w:ascii="Arial" w:eastAsia="Times New Roman" w:hAnsi="Arial" w:cs="Times New Roman"/>
          <w:b/>
          <w:color w:val="333333"/>
        </w:rPr>
      </w:pPr>
      <w:r w:rsidRPr="003229AA">
        <w:rPr>
          <w:rFonts w:ascii="Arial" w:eastAsia="Times New Roman" w:hAnsi="Arial" w:cs="Times New Roman"/>
          <w:color w:val="333333"/>
        </w:rPr>
        <w:br/>
      </w:r>
      <w:r w:rsidRPr="003229AA">
        <w:rPr>
          <w:rFonts w:ascii="Arial" w:eastAsia="Times New Roman" w:hAnsi="Arial" w:cs="Times New Roman"/>
          <w:b/>
          <w:color w:val="333333"/>
        </w:rPr>
        <w:t>1. The State of Israel</w:t>
      </w:r>
    </w:p>
    <w:p w:rsidR="003229AA" w:rsidRDefault="003229AA" w:rsidP="003229AA">
      <w:pPr>
        <w:spacing w:line="285" w:lineRule="atLeast"/>
        <w:rPr>
          <w:rFonts w:ascii="Arial" w:eastAsia="Times New Roman" w:hAnsi="Arial" w:cs="Times New Roman"/>
          <w:color w:val="333333"/>
        </w:rPr>
      </w:pPr>
      <w:r w:rsidRPr="003229AA">
        <w:rPr>
          <w:rFonts w:ascii="Arial" w:eastAsia="Times New Roman" w:hAnsi="Arial" w:cs="Times New Roman"/>
          <w:color w:val="333333"/>
        </w:rPr>
        <w:br/>
        <w:t>a) Israel is the historical homeland of the Jewish people in which the state of Israel was established.</w:t>
      </w:r>
    </w:p>
    <w:p w:rsidR="003229AA" w:rsidRDefault="003229AA" w:rsidP="003229AA">
      <w:pPr>
        <w:spacing w:line="285" w:lineRule="atLeast"/>
        <w:rPr>
          <w:rFonts w:ascii="Arial" w:eastAsia="Times New Roman" w:hAnsi="Arial" w:cs="Times New Roman"/>
          <w:color w:val="333333"/>
        </w:rPr>
      </w:pPr>
      <w:r w:rsidRPr="003229AA">
        <w:rPr>
          <w:rFonts w:ascii="Arial" w:eastAsia="Times New Roman" w:hAnsi="Arial" w:cs="Times New Roman"/>
          <w:color w:val="333333"/>
        </w:rPr>
        <w:br/>
        <w:t>b) The state of Israel is the nation-state of the Jewish people, in which it actualizes its natural, religious, and historical right for self-determination.</w:t>
      </w:r>
    </w:p>
    <w:p w:rsidR="003229AA" w:rsidRDefault="003229AA" w:rsidP="003229AA">
      <w:pPr>
        <w:spacing w:line="285" w:lineRule="atLeast"/>
        <w:rPr>
          <w:rFonts w:ascii="Arial" w:eastAsia="Times New Roman" w:hAnsi="Arial" w:cs="Times New Roman"/>
          <w:color w:val="333333"/>
        </w:rPr>
      </w:pPr>
      <w:r w:rsidRPr="003229AA">
        <w:rPr>
          <w:rFonts w:ascii="Arial" w:eastAsia="Times New Roman" w:hAnsi="Arial" w:cs="Times New Roman"/>
          <w:color w:val="333333"/>
        </w:rPr>
        <w:br/>
        <w:t>c) The actualization of the right of national self-determination in the state of Israel is unique to the Jewish people.</w:t>
      </w:r>
    </w:p>
    <w:p w:rsidR="003229AA" w:rsidRPr="003229AA" w:rsidRDefault="003229AA" w:rsidP="003229AA">
      <w:pPr>
        <w:spacing w:line="285" w:lineRule="atLeast"/>
        <w:rPr>
          <w:rFonts w:ascii="Arial" w:eastAsia="Times New Roman" w:hAnsi="Arial" w:cs="Times New Roman"/>
          <w:b/>
          <w:color w:val="333333"/>
        </w:rPr>
      </w:pPr>
      <w:r w:rsidRPr="003229AA">
        <w:rPr>
          <w:rFonts w:ascii="Arial" w:eastAsia="Times New Roman" w:hAnsi="Arial" w:cs="Times New Roman"/>
          <w:color w:val="333333"/>
        </w:rPr>
        <w:br/>
      </w:r>
      <w:r w:rsidRPr="003229AA">
        <w:rPr>
          <w:rFonts w:ascii="Arial" w:eastAsia="Times New Roman" w:hAnsi="Arial" w:cs="Times New Roman"/>
          <w:b/>
          <w:color w:val="333333"/>
        </w:rPr>
        <w:t>2. National symbols of the State of Israel</w:t>
      </w:r>
    </w:p>
    <w:p w:rsidR="003229AA" w:rsidRDefault="003229AA" w:rsidP="003229AA">
      <w:pPr>
        <w:spacing w:line="285" w:lineRule="atLeast"/>
        <w:rPr>
          <w:rFonts w:ascii="Arial" w:eastAsia="Times New Roman" w:hAnsi="Arial" w:cs="Times New Roman"/>
          <w:color w:val="333333"/>
        </w:rPr>
      </w:pPr>
      <w:r w:rsidRPr="003229AA">
        <w:rPr>
          <w:rFonts w:ascii="Arial" w:eastAsia="Times New Roman" w:hAnsi="Arial" w:cs="Times New Roman"/>
          <w:color w:val="333333"/>
        </w:rPr>
        <w:br/>
        <w:t>a) The name of the state is Israel.</w:t>
      </w:r>
    </w:p>
    <w:p w:rsidR="003229AA" w:rsidRDefault="003229AA" w:rsidP="003229AA">
      <w:pPr>
        <w:spacing w:line="285" w:lineRule="atLeast"/>
        <w:rPr>
          <w:rFonts w:ascii="Arial" w:eastAsia="Times New Roman" w:hAnsi="Arial" w:cs="Times New Roman"/>
          <w:color w:val="333333"/>
        </w:rPr>
      </w:pPr>
      <w:r w:rsidRPr="003229AA">
        <w:rPr>
          <w:rFonts w:ascii="Arial" w:eastAsia="Times New Roman" w:hAnsi="Arial" w:cs="Times New Roman"/>
          <w:color w:val="333333"/>
        </w:rPr>
        <w:br/>
        <w:t>b) The flag of the state is white, two blue stripes near the edges, and a blue Star of David in the center.</w:t>
      </w:r>
    </w:p>
    <w:p w:rsidR="003229AA" w:rsidRDefault="003229AA" w:rsidP="003229AA">
      <w:pPr>
        <w:spacing w:line="285" w:lineRule="atLeast"/>
        <w:rPr>
          <w:rFonts w:ascii="Arial" w:eastAsia="Times New Roman" w:hAnsi="Arial" w:cs="Times New Roman"/>
          <w:color w:val="333333"/>
        </w:rPr>
      </w:pPr>
      <w:r w:rsidRPr="003229AA">
        <w:rPr>
          <w:rFonts w:ascii="Arial" w:eastAsia="Times New Roman" w:hAnsi="Arial" w:cs="Times New Roman"/>
          <w:color w:val="333333"/>
        </w:rPr>
        <w:br/>
        <w:t>c) The symbol of the state is the Menorah with seven branches, olive leaves on each side, and the word Israel at the bottom.</w:t>
      </w:r>
    </w:p>
    <w:p w:rsidR="003229AA" w:rsidRDefault="003229AA" w:rsidP="003229AA">
      <w:pPr>
        <w:spacing w:line="285" w:lineRule="atLeast"/>
        <w:rPr>
          <w:rFonts w:ascii="Arial" w:eastAsia="Times New Roman" w:hAnsi="Arial" w:cs="Times New Roman"/>
          <w:color w:val="333333"/>
        </w:rPr>
      </w:pPr>
      <w:r w:rsidRPr="003229AA">
        <w:rPr>
          <w:rFonts w:ascii="Arial" w:eastAsia="Times New Roman" w:hAnsi="Arial" w:cs="Times New Roman"/>
          <w:color w:val="333333"/>
        </w:rPr>
        <w:br/>
        <w:t>d) The national ant</w:t>
      </w:r>
      <w:r>
        <w:rPr>
          <w:rFonts w:ascii="Arial" w:eastAsia="Times New Roman" w:hAnsi="Arial" w:cs="Times New Roman"/>
          <w:color w:val="333333"/>
        </w:rPr>
        <w:t>hem of the state is "</w:t>
      </w:r>
      <w:proofErr w:type="spellStart"/>
      <w:r>
        <w:rPr>
          <w:rFonts w:ascii="Arial" w:eastAsia="Times New Roman" w:hAnsi="Arial" w:cs="Times New Roman"/>
          <w:color w:val="333333"/>
        </w:rPr>
        <w:t>Hatikvah</w:t>
      </w:r>
      <w:proofErr w:type="spellEnd"/>
      <w:r>
        <w:rPr>
          <w:rFonts w:ascii="Arial" w:eastAsia="Times New Roman" w:hAnsi="Arial" w:cs="Times New Roman"/>
          <w:color w:val="333333"/>
        </w:rPr>
        <w:t xml:space="preserve">" </w:t>
      </w:r>
    </w:p>
    <w:p w:rsidR="003229AA" w:rsidRDefault="003229AA" w:rsidP="003229AA">
      <w:pPr>
        <w:spacing w:line="285" w:lineRule="atLeast"/>
        <w:rPr>
          <w:rFonts w:ascii="Arial" w:eastAsia="Times New Roman" w:hAnsi="Arial" w:cs="Times New Roman"/>
          <w:color w:val="333333"/>
        </w:rPr>
      </w:pPr>
      <w:r>
        <w:rPr>
          <w:rFonts w:ascii="Arial" w:eastAsia="Times New Roman" w:hAnsi="Arial" w:cs="Times New Roman"/>
          <w:color w:val="333333"/>
        </w:rPr>
        <w:br/>
      </w:r>
      <w:proofErr w:type="gramStart"/>
      <w:r>
        <w:rPr>
          <w:rFonts w:ascii="Arial" w:eastAsia="Times New Roman" w:hAnsi="Arial" w:cs="Times New Roman"/>
          <w:color w:val="333333"/>
        </w:rPr>
        <w:t>e) Further</w:t>
      </w:r>
      <w:r w:rsidRPr="003229AA">
        <w:rPr>
          <w:rFonts w:ascii="Arial" w:eastAsia="Times New Roman" w:hAnsi="Arial" w:cs="Times New Roman"/>
          <w:color w:val="333333"/>
        </w:rPr>
        <w:t xml:space="preserve"> details concerning the issue of state symbols will be determined by law</w:t>
      </w:r>
      <w:proofErr w:type="gramEnd"/>
      <w:r w:rsidRPr="003229AA">
        <w:rPr>
          <w:rFonts w:ascii="Arial" w:eastAsia="Times New Roman" w:hAnsi="Arial" w:cs="Times New Roman"/>
          <w:color w:val="333333"/>
        </w:rPr>
        <w:t>.</w:t>
      </w:r>
      <w:r w:rsidRPr="003229AA">
        <w:rPr>
          <w:rFonts w:ascii="Arial" w:eastAsia="Times New Roman" w:hAnsi="Arial" w:cs="Times New Roman"/>
          <w:color w:val="333333"/>
        </w:rPr>
        <w:br/>
      </w:r>
      <w:r w:rsidRPr="003229AA">
        <w:rPr>
          <w:rFonts w:ascii="Arial" w:eastAsia="Times New Roman" w:hAnsi="Arial" w:cs="Times New Roman"/>
          <w:color w:val="333333"/>
        </w:rPr>
        <w:br/>
      </w:r>
      <w:r>
        <w:rPr>
          <w:rFonts w:ascii="Arial" w:eastAsia="Times New Roman" w:hAnsi="Arial" w:cs="Times New Roman"/>
          <w:b/>
          <w:color w:val="333333"/>
        </w:rPr>
        <w:t>3. The] unified and complete city of</w:t>
      </w:r>
      <w:r w:rsidRPr="003229AA">
        <w:rPr>
          <w:rFonts w:ascii="Arial" w:eastAsia="Times New Roman" w:hAnsi="Arial" w:cs="Times New Roman"/>
          <w:b/>
          <w:color w:val="333333"/>
        </w:rPr>
        <w:t xml:space="preserve"> Jerusalem is the capital of Israel.</w:t>
      </w:r>
      <w:r w:rsidRPr="003229AA">
        <w:rPr>
          <w:rFonts w:ascii="Arial" w:eastAsia="Times New Roman" w:hAnsi="Arial" w:cs="Times New Roman"/>
          <w:color w:val="333333"/>
        </w:rPr>
        <w:br/>
      </w:r>
      <w:r w:rsidRPr="003229AA">
        <w:rPr>
          <w:rFonts w:ascii="Arial" w:eastAsia="Times New Roman" w:hAnsi="Arial" w:cs="Times New Roman"/>
          <w:color w:val="333333"/>
        </w:rPr>
        <w:br/>
      </w:r>
      <w:r w:rsidRPr="003229AA">
        <w:rPr>
          <w:rFonts w:ascii="Arial" w:eastAsia="Times New Roman" w:hAnsi="Arial" w:cs="Times New Roman"/>
          <w:b/>
          <w:color w:val="333333"/>
        </w:rPr>
        <w:t>4. The Language of the State of Israel</w:t>
      </w:r>
    </w:p>
    <w:p w:rsidR="003229AA" w:rsidRDefault="003229AA" w:rsidP="003229AA">
      <w:pPr>
        <w:spacing w:line="285" w:lineRule="atLeast"/>
        <w:rPr>
          <w:rFonts w:ascii="Arial" w:eastAsia="Times New Roman" w:hAnsi="Arial" w:cs="Times New Roman"/>
          <w:color w:val="333333"/>
        </w:rPr>
      </w:pPr>
      <w:r w:rsidRPr="003229AA">
        <w:rPr>
          <w:rFonts w:ascii="Arial" w:eastAsia="Times New Roman" w:hAnsi="Arial" w:cs="Times New Roman"/>
          <w:color w:val="333333"/>
        </w:rPr>
        <w:br/>
        <w:t>a) Hebrew is the language of the state.</w:t>
      </w:r>
    </w:p>
    <w:p w:rsidR="003229AA" w:rsidRDefault="003229AA" w:rsidP="003229AA">
      <w:pPr>
        <w:spacing w:line="285" w:lineRule="atLeast"/>
        <w:rPr>
          <w:rFonts w:ascii="Arial" w:eastAsia="Times New Roman" w:hAnsi="Arial" w:cs="Times New Roman"/>
          <w:color w:val="333333"/>
        </w:rPr>
      </w:pPr>
      <w:r w:rsidRPr="003229AA">
        <w:rPr>
          <w:rFonts w:ascii="Arial" w:eastAsia="Times New Roman" w:hAnsi="Arial" w:cs="Times New Roman"/>
          <w:color w:val="333333"/>
        </w:rPr>
        <w:br/>
        <w:t>b) The Arabic language has a special status in the state</w:t>
      </w:r>
      <w:proofErr w:type="gramStart"/>
      <w:r w:rsidRPr="003229AA">
        <w:rPr>
          <w:rFonts w:ascii="Arial" w:eastAsia="Times New Roman" w:hAnsi="Arial" w:cs="Times New Roman"/>
          <w:color w:val="333333"/>
        </w:rPr>
        <w:t>;</w:t>
      </w:r>
      <w:proofErr w:type="gramEnd"/>
      <w:r w:rsidRPr="003229AA">
        <w:rPr>
          <w:rFonts w:ascii="Arial" w:eastAsia="Times New Roman" w:hAnsi="Arial" w:cs="Times New Roman"/>
          <w:color w:val="333333"/>
        </w:rPr>
        <w:t xml:space="preserve"> the regulation of the Arab language in state institutions or when facing them will be regulated by law.</w:t>
      </w:r>
    </w:p>
    <w:p w:rsidR="003229AA" w:rsidRDefault="003229AA" w:rsidP="003229AA">
      <w:pPr>
        <w:spacing w:line="285" w:lineRule="atLeast"/>
        <w:rPr>
          <w:rFonts w:ascii="Arial" w:eastAsia="Times New Roman" w:hAnsi="Arial" w:cs="Times New Roman"/>
          <w:color w:val="333333"/>
        </w:rPr>
      </w:pPr>
      <w:r w:rsidRPr="003229AA">
        <w:rPr>
          <w:rFonts w:ascii="Arial" w:eastAsia="Times New Roman" w:hAnsi="Arial" w:cs="Times New Roman"/>
          <w:color w:val="333333"/>
        </w:rPr>
        <w:br/>
        <w:t>c) This clause does not change the status given to the Arabic language before the basic law was created.</w:t>
      </w:r>
      <w:r w:rsidRPr="003229AA">
        <w:rPr>
          <w:rFonts w:ascii="Arial" w:eastAsia="Times New Roman" w:hAnsi="Arial" w:cs="Times New Roman"/>
          <w:color w:val="333333"/>
        </w:rPr>
        <w:br/>
      </w:r>
      <w:r w:rsidRPr="003229AA">
        <w:rPr>
          <w:rFonts w:ascii="Arial" w:eastAsia="Times New Roman" w:hAnsi="Arial" w:cs="Times New Roman"/>
          <w:color w:val="333333"/>
        </w:rPr>
        <w:br/>
      </w:r>
      <w:r w:rsidRPr="003229AA">
        <w:rPr>
          <w:rFonts w:ascii="Arial" w:eastAsia="Times New Roman" w:hAnsi="Arial" w:cs="Times New Roman"/>
          <w:b/>
          <w:color w:val="333333"/>
        </w:rPr>
        <w:t>5. The state will be open to Jewish immigration and to the gathering of the exiled.</w:t>
      </w:r>
    </w:p>
    <w:p w:rsidR="003229AA" w:rsidRDefault="003229AA" w:rsidP="003229AA">
      <w:pPr>
        <w:spacing w:line="285" w:lineRule="atLeast"/>
        <w:rPr>
          <w:rFonts w:ascii="Arial" w:eastAsia="Times New Roman" w:hAnsi="Arial" w:cs="Times New Roman"/>
          <w:color w:val="333333"/>
        </w:rPr>
      </w:pPr>
      <w:r w:rsidRPr="003229AA">
        <w:rPr>
          <w:rFonts w:ascii="Arial" w:eastAsia="Times New Roman" w:hAnsi="Arial" w:cs="Times New Roman"/>
          <w:color w:val="333333"/>
        </w:rPr>
        <w:br/>
      </w:r>
      <w:r w:rsidRPr="003229AA">
        <w:rPr>
          <w:rFonts w:ascii="Arial" w:eastAsia="Times New Roman" w:hAnsi="Arial" w:cs="Times New Roman"/>
          <w:b/>
          <w:color w:val="333333"/>
        </w:rPr>
        <w:t>6. The Diaspora</w:t>
      </w:r>
    </w:p>
    <w:p w:rsidR="003229AA" w:rsidRDefault="003229AA" w:rsidP="003229AA">
      <w:pPr>
        <w:spacing w:line="285" w:lineRule="atLeast"/>
        <w:rPr>
          <w:rFonts w:ascii="Arial" w:eastAsia="Times New Roman" w:hAnsi="Arial" w:cs="Times New Roman"/>
          <w:color w:val="333333"/>
        </w:rPr>
      </w:pPr>
      <w:r w:rsidRPr="003229AA">
        <w:rPr>
          <w:rFonts w:ascii="Arial" w:eastAsia="Times New Roman" w:hAnsi="Arial" w:cs="Times New Roman"/>
          <w:color w:val="333333"/>
        </w:rPr>
        <w:lastRenderedPageBreak/>
        <w:br/>
        <w:t>a) The state will labor to ensure the safety of sons of the Jewish people and its citizens who are in trouble and captivity due to their Jewishness or their citizenship.</w:t>
      </w:r>
    </w:p>
    <w:p w:rsidR="003229AA" w:rsidRDefault="003229AA" w:rsidP="003229AA">
      <w:pPr>
        <w:spacing w:line="285" w:lineRule="atLeast"/>
        <w:rPr>
          <w:rFonts w:ascii="Arial" w:eastAsia="Times New Roman" w:hAnsi="Arial" w:cs="Times New Roman"/>
          <w:color w:val="333333"/>
        </w:rPr>
      </w:pPr>
      <w:r w:rsidRPr="003229AA">
        <w:rPr>
          <w:rFonts w:ascii="Arial" w:eastAsia="Times New Roman" w:hAnsi="Arial" w:cs="Times New Roman"/>
          <w:color w:val="333333"/>
        </w:rPr>
        <w:br/>
        <w:t>b) The state will act to preserve the cultural, historical and religious legacy of the Jewish people among the Jewish diaspora.</w:t>
      </w:r>
      <w:r w:rsidRPr="003229AA">
        <w:rPr>
          <w:rFonts w:ascii="Arial" w:eastAsia="Times New Roman" w:hAnsi="Arial" w:cs="Times New Roman"/>
          <w:color w:val="333333"/>
        </w:rPr>
        <w:br/>
      </w:r>
      <w:r w:rsidRPr="003229AA">
        <w:rPr>
          <w:rFonts w:ascii="Arial" w:eastAsia="Times New Roman" w:hAnsi="Arial" w:cs="Times New Roman"/>
          <w:color w:val="333333"/>
        </w:rPr>
        <w:br/>
      </w:r>
      <w:r w:rsidRPr="003229AA">
        <w:rPr>
          <w:rFonts w:ascii="Arial" w:eastAsia="Times New Roman" w:hAnsi="Arial" w:cs="Times New Roman"/>
          <w:b/>
          <w:color w:val="333333"/>
        </w:rPr>
        <w:t>7. The state views Jewish settlement as a national value and will labor to encourage and promote its establishment and development.</w:t>
      </w:r>
      <w:r w:rsidRPr="003229AA">
        <w:rPr>
          <w:rFonts w:ascii="Arial" w:eastAsia="Times New Roman" w:hAnsi="Arial" w:cs="Times New Roman"/>
          <w:color w:val="333333"/>
        </w:rPr>
        <w:br/>
      </w:r>
      <w:r w:rsidRPr="003229AA">
        <w:rPr>
          <w:rFonts w:ascii="Arial" w:eastAsia="Times New Roman" w:hAnsi="Arial" w:cs="Times New Roman"/>
          <w:color w:val="333333"/>
        </w:rPr>
        <w:br/>
      </w:r>
      <w:r w:rsidRPr="003229AA">
        <w:rPr>
          <w:rFonts w:ascii="Arial" w:eastAsia="Times New Roman" w:hAnsi="Arial" w:cs="Times New Roman"/>
          <w:b/>
          <w:color w:val="333333"/>
        </w:rPr>
        <w:t xml:space="preserve">8. The Hebrew calendar is the official calendar of the state and alongside it the secular calendar will serve as an official calendar. </w:t>
      </w:r>
      <w:proofErr w:type="gramStart"/>
      <w:r w:rsidRPr="003229AA">
        <w:rPr>
          <w:rFonts w:ascii="Arial" w:eastAsia="Times New Roman" w:hAnsi="Arial" w:cs="Times New Roman"/>
          <w:b/>
          <w:color w:val="333333"/>
        </w:rPr>
        <w:t>The usage of the Hebrew calendar and of the secular calendar will be determined by law</w:t>
      </w:r>
      <w:proofErr w:type="gramEnd"/>
      <w:r w:rsidRPr="003229AA">
        <w:rPr>
          <w:rFonts w:ascii="Arial" w:eastAsia="Times New Roman" w:hAnsi="Arial" w:cs="Times New Roman"/>
          <w:b/>
          <w:color w:val="333333"/>
        </w:rPr>
        <w:t>.</w:t>
      </w:r>
      <w:r w:rsidRPr="003229AA">
        <w:rPr>
          <w:rFonts w:ascii="Arial" w:eastAsia="Times New Roman" w:hAnsi="Arial" w:cs="Times New Roman"/>
          <w:color w:val="333333"/>
        </w:rPr>
        <w:t xml:space="preserve"> </w:t>
      </w:r>
      <w:r w:rsidRPr="003229AA">
        <w:rPr>
          <w:rFonts w:ascii="Arial" w:eastAsia="Times New Roman" w:hAnsi="Arial" w:cs="Times New Roman"/>
          <w:color w:val="333333"/>
        </w:rPr>
        <w:br/>
      </w:r>
      <w:r w:rsidRPr="003229AA">
        <w:rPr>
          <w:rFonts w:ascii="Arial" w:eastAsia="Times New Roman" w:hAnsi="Arial" w:cs="Times New Roman"/>
          <w:color w:val="333333"/>
        </w:rPr>
        <w:br/>
      </w:r>
      <w:r w:rsidRPr="003229AA">
        <w:rPr>
          <w:rFonts w:ascii="Arial" w:eastAsia="Times New Roman" w:hAnsi="Arial" w:cs="Times New Roman"/>
          <w:b/>
          <w:color w:val="333333"/>
        </w:rPr>
        <w:t>9. National Holidays</w:t>
      </w:r>
    </w:p>
    <w:p w:rsidR="003229AA" w:rsidRDefault="003229AA" w:rsidP="003229AA">
      <w:pPr>
        <w:spacing w:line="285" w:lineRule="atLeast"/>
        <w:rPr>
          <w:rFonts w:ascii="Arial" w:eastAsia="Times New Roman" w:hAnsi="Arial" w:cs="Times New Roman"/>
          <w:color w:val="333333"/>
        </w:rPr>
      </w:pPr>
      <w:r w:rsidRPr="003229AA">
        <w:rPr>
          <w:rFonts w:ascii="Arial" w:eastAsia="Times New Roman" w:hAnsi="Arial" w:cs="Times New Roman"/>
          <w:color w:val="333333"/>
        </w:rPr>
        <w:br/>
        <w:t>a) Independence Day is the official holiday of the state.</w:t>
      </w:r>
    </w:p>
    <w:p w:rsidR="003229AA" w:rsidRDefault="003229AA" w:rsidP="003229AA">
      <w:pPr>
        <w:spacing w:line="285" w:lineRule="atLeast"/>
        <w:rPr>
          <w:rFonts w:ascii="Arial" w:eastAsia="Times New Roman" w:hAnsi="Arial" w:cs="Times New Roman"/>
          <w:color w:val="333333"/>
        </w:rPr>
      </w:pPr>
      <w:r w:rsidRPr="003229AA">
        <w:rPr>
          <w:rFonts w:ascii="Arial" w:eastAsia="Times New Roman" w:hAnsi="Arial" w:cs="Times New Roman"/>
          <w:color w:val="333333"/>
        </w:rPr>
        <w:br/>
        <w:t xml:space="preserve">b) The Memorial Day for those who fell in the wars of Israel and the Memorial Day for the Holocaust and heroism are official memorial days of the state. </w:t>
      </w:r>
    </w:p>
    <w:p w:rsidR="003229AA" w:rsidRPr="003229AA" w:rsidRDefault="003229AA" w:rsidP="003229AA">
      <w:pPr>
        <w:spacing w:line="285" w:lineRule="atLeast"/>
        <w:rPr>
          <w:rFonts w:ascii="Arial" w:eastAsia="Times New Roman" w:hAnsi="Arial" w:cs="Times New Roman"/>
          <w:color w:val="333333"/>
        </w:rPr>
      </w:pPr>
      <w:bookmarkStart w:id="0" w:name="_GoBack"/>
      <w:bookmarkEnd w:id="0"/>
      <w:r w:rsidRPr="003229AA">
        <w:rPr>
          <w:rFonts w:ascii="Arial" w:eastAsia="Times New Roman" w:hAnsi="Arial" w:cs="Times New Roman"/>
          <w:color w:val="333333"/>
        </w:rPr>
        <w:br/>
      </w:r>
      <w:r w:rsidRPr="003229AA">
        <w:rPr>
          <w:rFonts w:ascii="Arial" w:eastAsia="Times New Roman" w:hAnsi="Arial" w:cs="Times New Roman"/>
          <w:b/>
          <w:color w:val="333333"/>
        </w:rPr>
        <w:t xml:space="preserve">10. Saturday and the Jewish Holidays are the official days of rest in the state. Those who are not Jewish have the right to honor their days of rest and their holidays. </w:t>
      </w:r>
      <w:proofErr w:type="gramStart"/>
      <w:r w:rsidRPr="003229AA">
        <w:rPr>
          <w:rFonts w:ascii="Arial" w:eastAsia="Times New Roman" w:hAnsi="Arial" w:cs="Times New Roman"/>
          <w:b/>
          <w:color w:val="333333"/>
        </w:rPr>
        <w:t>Details concerning these matters will be determined by law</w:t>
      </w:r>
      <w:proofErr w:type="gramEnd"/>
      <w:r w:rsidRPr="003229AA">
        <w:rPr>
          <w:rFonts w:ascii="Arial" w:eastAsia="Times New Roman" w:hAnsi="Arial" w:cs="Times New Roman"/>
          <w:b/>
          <w:color w:val="333333"/>
        </w:rPr>
        <w:t xml:space="preserve">. </w:t>
      </w:r>
      <w:r w:rsidRPr="003229AA">
        <w:rPr>
          <w:rFonts w:ascii="Arial" w:eastAsia="Times New Roman" w:hAnsi="Arial" w:cs="Times New Roman"/>
          <w:b/>
          <w:color w:val="333333"/>
        </w:rPr>
        <w:br/>
      </w:r>
      <w:r w:rsidRPr="003229AA">
        <w:rPr>
          <w:rFonts w:ascii="Arial" w:eastAsia="Times New Roman" w:hAnsi="Arial" w:cs="Times New Roman"/>
          <w:color w:val="333333"/>
        </w:rPr>
        <w:br/>
      </w:r>
      <w:proofErr w:type="gramStart"/>
      <w:r w:rsidRPr="003229AA">
        <w:rPr>
          <w:rFonts w:ascii="Arial" w:eastAsia="Times New Roman" w:hAnsi="Arial" w:cs="Times New Roman"/>
          <w:color w:val="333333"/>
        </w:rPr>
        <w:t>11. This Basic Law may not be altered except by a Basic Law that gained the approval of the majority of the Knesset members</w:t>
      </w:r>
      <w:proofErr w:type="gramEnd"/>
      <w:r w:rsidRPr="003229AA">
        <w:rPr>
          <w:rFonts w:ascii="Arial" w:eastAsia="Times New Roman" w:hAnsi="Arial" w:cs="Times New Roman"/>
          <w:color w:val="333333"/>
        </w:rPr>
        <w:t>.</w:t>
      </w:r>
    </w:p>
    <w:p w:rsidR="0068382C" w:rsidRPr="003229AA" w:rsidRDefault="0068382C"/>
    <w:sectPr w:rsidR="0068382C" w:rsidRPr="003229AA" w:rsidSect="006838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9AA"/>
    <w:rsid w:val="003229AA"/>
    <w:rsid w:val="00683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4772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818771">
      <w:bodyDiv w:val="1"/>
      <w:marLeft w:val="0"/>
      <w:marRight w:val="0"/>
      <w:marTop w:val="0"/>
      <w:marBottom w:val="0"/>
      <w:divBdr>
        <w:top w:val="none" w:sz="0" w:space="0" w:color="auto"/>
        <w:left w:val="none" w:sz="0" w:space="0" w:color="auto"/>
        <w:bottom w:val="none" w:sz="0" w:space="0" w:color="auto"/>
        <w:right w:val="none" w:sz="0" w:space="0" w:color="auto"/>
      </w:divBdr>
      <w:divsChild>
        <w:div w:id="123428770">
          <w:marLeft w:val="600"/>
          <w:marRight w:val="0"/>
          <w:marTop w:val="330"/>
          <w:marBottom w:val="9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402</Words>
  <Characters>2295</Characters>
  <Application>Microsoft Macintosh Word</Application>
  <DocSecurity>0</DocSecurity>
  <Lines>19</Lines>
  <Paragraphs>5</Paragraphs>
  <ScaleCrop>false</ScaleCrop>
  <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Romm</dc:creator>
  <cp:keywords/>
  <dc:description/>
  <cp:lastModifiedBy>Diane Romm</cp:lastModifiedBy>
  <cp:revision>1</cp:revision>
  <dcterms:created xsi:type="dcterms:W3CDTF">2018-08-03T12:29:00Z</dcterms:created>
  <dcterms:modified xsi:type="dcterms:W3CDTF">2018-08-03T12:33:00Z</dcterms:modified>
</cp:coreProperties>
</file>